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83" w:rsidRPr="00980DA2" w:rsidRDefault="00A65C83" w:rsidP="00D6507E">
      <w:pPr>
        <w:widowControl/>
        <w:spacing w:line="360" w:lineRule="atLeast"/>
        <w:jc w:val="center"/>
        <w:rPr>
          <w:rFonts w:ascii="华文中宋" w:eastAsia="华文中宋" w:hAnsi="华文中宋"/>
          <w:b/>
          <w:bCs/>
          <w:color w:val="333333"/>
          <w:kern w:val="0"/>
          <w:sz w:val="36"/>
          <w:szCs w:val="36"/>
        </w:rPr>
      </w:pPr>
      <w:r w:rsidRPr="00980DA2">
        <w:rPr>
          <w:rFonts w:ascii="华文中宋" w:eastAsia="华文中宋" w:hAnsi="华文中宋" w:cs="华文中宋" w:hint="eastAsia"/>
          <w:b/>
          <w:bCs/>
          <w:color w:val="333333"/>
          <w:kern w:val="0"/>
          <w:sz w:val="36"/>
          <w:szCs w:val="36"/>
        </w:rPr>
        <w:t>养殖大鲵及其</w:t>
      </w:r>
      <w:r>
        <w:rPr>
          <w:rFonts w:ascii="华文中宋" w:eastAsia="华文中宋" w:hAnsi="华文中宋" w:cs="华文中宋" w:hint="eastAsia"/>
          <w:b/>
          <w:bCs/>
          <w:color w:val="333333"/>
          <w:kern w:val="0"/>
          <w:sz w:val="36"/>
          <w:szCs w:val="36"/>
        </w:rPr>
        <w:t>制</w:t>
      </w:r>
      <w:r w:rsidRPr="00980DA2">
        <w:rPr>
          <w:rFonts w:ascii="华文中宋" w:eastAsia="华文中宋" w:hAnsi="华文中宋" w:cs="华文中宋" w:hint="eastAsia"/>
          <w:b/>
          <w:bCs/>
          <w:color w:val="333333"/>
          <w:kern w:val="0"/>
          <w:sz w:val="36"/>
          <w:szCs w:val="36"/>
        </w:rPr>
        <w:t>品</w:t>
      </w:r>
      <w:r>
        <w:rPr>
          <w:rFonts w:ascii="华文中宋" w:eastAsia="华文中宋" w:hAnsi="华文中宋" w:cs="华文中宋" w:hint="eastAsia"/>
          <w:b/>
          <w:bCs/>
          <w:color w:val="333333"/>
          <w:kern w:val="0"/>
          <w:sz w:val="36"/>
          <w:szCs w:val="36"/>
        </w:rPr>
        <w:t>专用</w:t>
      </w:r>
      <w:r w:rsidRPr="00980DA2">
        <w:rPr>
          <w:rFonts w:ascii="华文中宋" w:eastAsia="华文中宋" w:hAnsi="华文中宋" w:cs="华文中宋" w:hint="eastAsia"/>
          <w:b/>
          <w:bCs/>
          <w:color w:val="333333"/>
          <w:kern w:val="0"/>
          <w:sz w:val="36"/>
          <w:szCs w:val="36"/>
        </w:rPr>
        <w:t>标识技术规程</w:t>
      </w:r>
    </w:p>
    <w:p w:rsidR="00A65C83" w:rsidRPr="00FC0A10" w:rsidRDefault="00A65C83" w:rsidP="00D6507E">
      <w:pPr>
        <w:widowControl/>
        <w:spacing w:line="360" w:lineRule="atLeast"/>
        <w:jc w:val="center"/>
        <w:rPr>
          <w:rFonts w:ascii="宋体"/>
          <w:b/>
          <w:bCs/>
          <w:color w:val="333333"/>
          <w:kern w:val="0"/>
          <w:sz w:val="44"/>
          <w:szCs w:val="44"/>
        </w:rPr>
      </w:pPr>
      <w:bookmarkStart w:id="0" w:name="_GoBack"/>
      <w:bookmarkEnd w:id="0"/>
    </w:p>
    <w:p w:rsidR="00A65C83" w:rsidRPr="00980DA2" w:rsidRDefault="00A65C83" w:rsidP="00D6507E">
      <w:pPr>
        <w:widowControl/>
        <w:spacing w:line="360" w:lineRule="atLeas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4A230F">
        <w:rPr>
          <w:rFonts w:ascii="宋体" w:hAnsi="宋体" w:cs="宋体" w:hint="eastAsia"/>
          <w:color w:val="333333"/>
          <w:kern w:val="0"/>
          <w:sz w:val="32"/>
          <w:szCs w:val="32"/>
        </w:rPr>
        <w:t xml:space="preserve">　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第</w:t>
      </w:r>
      <w:r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一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条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本规程适用于养殖大鲵成体及其制品的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专用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标识管理。</w:t>
      </w:r>
    </w:p>
    <w:p w:rsidR="00A65C83" w:rsidRDefault="00A65C83" w:rsidP="00D6507E">
      <w:pPr>
        <w:widowControl/>
        <w:spacing w:line="360" w:lineRule="atLeast"/>
        <w:ind w:firstLine="645"/>
        <w:jc w:val="left"/>
        <w:rPr>
          <w:rFonts w:ascii="仿宋_GB2312" w:eastAsia="仿宋_GB2312" w:hAnsi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第二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条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 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本规程所称养殖大鲵是指人工繁育的大鲵子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二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代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及以上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个体。</w:t>
      </w:r>
    </w:p>
    <w:p w:rsidR="00A65C83" w:rsidRPr="00971A4D" w:rsidRDefault="00A65C83" w:rsidP="00D6507E">
      <w:pPr>
        <w:widowControl/>
        <w:spacing w:line="360" w:lineRule="atLeast"/>
        <w:ind w:firstLine="645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本规程所称养殖大鲵成体是指体重在</w:t>
      </w:r>
      <w:r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>0.5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千克至</w:t>
      </w:r>
      <w:r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>15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千克的大鲵活体或完整标本。</w:t>
      </w:r>
    </w:p>
    <w:p w:rsidR="00A65C83" w:rsidRPr="00980DA2" w:rsidRDefault="00A65C83" w:rsidP="00D6507E">
      <w:pPr>
        <w:widowControl/>
        <w:spacing w:line="360" w:lineRule="atLeast"/>
        <w:ind w:firstLine="645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第四条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 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养殖大鲵及其制品的专用标识分为标识牌和标识签。</w:t>
      </w:r>
    </w:p>
    <w:p w:rsidR="00A65C83" w:rsidRPr="00980DA2" w:rsidRDefault="00A65C83" w:rsidP="00D6507E">
      <w:pPr>
        <w:widowControl/>
        <w:spacing w:line="360" w:lineRule="atLeas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养殖大鲵成体加载标识牌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。</w:t>
      </w:r>
    </w:p>
    <w:p w:rsidR="00A65C83" w:rsidRPr="00980DA2" w:rsidRDefault="00A65C83" w:rsidP="00D6507E">
      <w:pPr>
        <w:widowControl/>
        <w:spacing w:line="360" w:lineRule="atLeas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养殖大鲵制品加载标识签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。</w:t>
      </w:r>
    </w:p>
    <w:p w:rsidR="00A65C83" w:rsidRPr="00980DA2" w:rsidRDefault="00A65C83" w:rsidP="00D6507E">
      <w:pPr>
        <w:widowControl/>
        <w:spacing w:line="360" w:lineRule="atLeas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　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第五条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本规程所称加载是指将标识牌、标识签固定在养殖大鲵及其制品规定位置的过程。</w:t>
      </w:r>
    </w:p>
    <w:p w:rsidR="00A65C83" w:rsidRPr="00980DA2" w:rsidRDefault="00A65C83" w:rsidP="00D6507E">
      <w:pPr>
        <w:widowControl/>
        <w:spacing w:line="360" w:lineRule="atLeas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　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第</w:t>
      </w:r>
      <w:r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六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条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 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专用标识须加载至指定的位置方为有效。标识牌必须加载于养殖大鲵的颈部；标识签必须加载在养殖大鲵制品最小包装的正面一方。</w:t>
      </w:r>
    </w:p>
    <w:p w:rsidR="00A65C83" w:rsidRPr="00980DA2" w:rsidRDefault="00A65C83" w:rsidP="00D6507E">
      <w:pPr>
        <w:widowControl/>
        <w:spacing w:line="360" w:lineRule="atLeas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　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第</w:t>
      </w:r>
      <w:r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七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条</w:t>
      </w:r>
      <w:r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标识牌在养殖大鲵进入流通环节前加载，每尾养殖大鲵只能加载一枚标识牌。</w:t>
      </w:r>
    </w:p>
    <w:p w:rsidR="00A65C83" w:rsidRDefault="00A65C83" w:rsidP="00D6507E">
      <w:pPr>
        <w:widowControl/>
        <w:spacing w:line="360" w:lineRule="atLeast"/>
        <w:jc w:val="left"/>
        <w:rPr>
          <w:rFonts w:ascii="仿宋_GB2312" w:eastAsia="仿宋_GB2312" w:hAnsi="宋体"/>
          <w:color w:val="333333"/>
          <w:kern w:val="0"/>
          <w:sz w:val="32"/>
          <w:szCs w:val="32"/>
        </w:rPr>
      </w:pP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</w:t>
      </w:r>
      <w:r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标识牌加载者应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登录管理平台或下载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>APP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手机客户端，用专用扫码器或手机扫描标识牌中的二维码，根据提示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录入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相关大鲵信息。</w:t>
      </w:r>
    </w:p>
    <w:p w:rsidR="00A65C83" w:rsidRPr="00980DA2" w:rsidRDefault="00A65C83" w:rsidP="00D6507E">
      <w:pPr>
        <w:widowControl/>
        <w:spacing w:line="360" w:lineRule="atLeas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正确录入后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，管理系统自动生成标记备案表，标识人员核对无误后签字留存，以便主管部门监督检查。</w:t>
      </w:r>
    </w:p>
    <w:p w:rsidR="00A65C83" w:rsidRPr="00980DA2" w:rsidRDefault="00A65C83" w:rsidP="00D6507E">
      <w:pPr>
        <w:widowControl/>
        <w:spacing w:line="360" w:lineRule="atLeas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　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第</w:t>
      </w:r>
      <w:r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八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条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标识签在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大鲵制品生产包装完成后进行加载，每个出售的最小完整包装制品加载一枚标识签。</w:t>
      </w:r>
    </w:p>
    <w:p w:rsidR="00A65C83" w:rsidRDefault="00A65C83" w:rsidP="00D6507E">
      <w:pPr>
        <w:widowControl/>
        <w:spacing w:line="360" w:lineRule="atLeast"/>
        <w:jc w:val="left"/>
        <w:rPr>
          <w:rFonts w:ascii="仿宋_GB2312" w:eastAsia="仿宋_GB2312" w:hAnsi="宋体"/>
          <w:color w:val="333333"/>
          <w:kern w:val="0"/>
          <w:sz w:val="32"/>
          <w:szCs w:val="32"/>
        </w:rPr>
      </w:pP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标识签加载者应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登录管理平台或下载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>APP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手机客户端，用专用扫码器或手机扫描标识牌中的二维码，根据提示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录入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相关大鲵信息。</w:t>
      </w:r>
    </w:p>
    <w:p w:rsidR="00A65C83" w:rsidRPr="00D6507E" w:rsidRDefault="00A65C83" w:rsidP="00D6507E">
      <w:pPr>
        <w:widowControl/>
        <w:spacing w:line="360" w:lineRule="atLeas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正确录入后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，管理系统自动生成标记备案表，标识人员核对无误后签字留存，以便主管部门监督检查。</w:t>
      </w:r>
    </w:p>
    <w:p w:rsidR="00A65C83" w:rsidRPr="00980DA2" w:rsidRDefault="00A65C83" w:rsidP="00D6507E">
      <w:pPr>
        <w:widowControl/>
        <w:spacing w:line="360" w:lineRule="atLeas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 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第</w:t>
      </w:r>
      <w:r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九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条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 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标识牌、标识签加载前丢失的，应及时进入管理平台进行挂失。挂失后的标识牌、标识签将会进入禁用期，进入禁用期的标识牌、标识签标识代码将会在管理平台公开。</w:t>
      </w:r>
    </w:p>
    <w:p w:rsidR="00A65C83" w:rsidRPr="00980DA2" w:rsidRDefault="00A65C83" w:rsidP="00D6507E">
      <w:pPr>
        <w:widowControl/>
        <w:spacing w:line="360" w:lineRule="atLeas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　标识牌、标识签找回后，用户可登录管理平台取消挂失。</w:t>
      </w:r>
    </w:p>
    <w:p w:rsidR="00A65C83" w:rsidRPr="00980DA2" w:rsidRDefault="00A65C83" w:rsidP="00D6507E">
      <w:pPr>
        <w:widowControl/>
        <w:spacing w:line="360" w:lineRule="atLeas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　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第十条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 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标识牌、标识签丢失需要补发的，凭所在地县级以上渔业主管部门出具的公函证明，向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全国水生野生动物保护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分会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（以下简称水野分会）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申请补发。</w:t>
      </w:r>
    </w:p>
    <w:p w:rsidR="00A65C83" w:rsidRPr="00980DA2" w:rsidRDefault="00A65C83" w:rsidP="00D6507E">
      <w:pPr>
        <w:widowControl/>
        <w:spacing w:line="360" w:lineRule="atLeas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　标识牌、标识签补发后，原标识牌、标识签同步作废。</w:t>
      </w:r>
    </w:p>
    <w:p w:rsidR="00A65C83" w:rsidRPr="00980DA2" w:rsidRDefault="00A65C83" w:rsidP="00D6507E">
      <w:pPr>
        <w:widowControl/>
        <w:spacing w:line="360" w:lineRule="atLeas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　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第十</w:t>
      </w:r>
      <w:r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一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条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 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标识牌、标识签在未加载前损坏的，可以向水野分会申请置换。申请者将损坏的标识牌、标识签邮寄至水野分会，水野分会根据损坏的数量等量换发。</w:t>
      </w:r>
    </w:p>
    <w:p w:rsidR="00A65C83" w:rsidRPr="00980DA2" w:rsidRDefault="00A65C83" w:rsidP="00D6507E">
      <w:pPr>
        <w:widowControl/>
        <w:spacing w:line="360" w:lineRule="atLeas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　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第</w:t>
      </w:r>
      <w:r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十二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条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 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省级渔业主管部门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应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及时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将撤销标识情况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告知水野分会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。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水野分会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及时在应管理平台中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注销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相关标识牌、标识签信息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。</w:t>
      </w:r>
    </w:p>
    <w:p w:rsidR="00A65C83" w:rsidRPr="00980DA2" w:rsidRDefault="00A65C83" w:rsidP="00D6507E">
      <w:pPr>
        <w:widowControl/>
        <w:spacing w:line="360" w:lineRule="atLeas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　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第</w:t>
      </w:r>
      <w:r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十三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条</w:t>
      </w:r>
      <w:r w:rsidRPr="00AA4FEA">
        <w:rPr>
          <w:rFonts w:ascii="仿宋_GB2312" w:eastAsia="仿宋_GB2312" w:hAnsi="宋体" w:cs="仿宋_GB2312"/>
          <w:b/>
          <w:bCs/>
          <w:color w:val="333333"/>
          <w:kern w:val="0"/>
          <w:sz w:val="32"/>
          <w:szCs w:val="32"/>
        </w:rPr>
        <w:t xml:space="preserve"> 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标识牌、标识签在加载后信息录入错误时，应在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>24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小时内进入管理平台进行修改，修改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>3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次仍出现错误的或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>24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小时内没有进行修改的，管理系统将自动锁定。系统锁定后，信息将无法进行修改，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录入错误信息的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标识牌、标识签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失效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，需要重新加载。</w:t>
      </w:r>
    </w:p>
    <w:p w:rsidR="00A65C83" w:rsidRPr="00980DA2" w:rsidRDefault="00A65C83" w:rsidP="00D6507E">
      <w:pPr>
        <w:rPr>
          <w:rFonts w:ascii="仿宋_GB2312" w:eastAsia="仿宋_GB2312"/>
        </w:rPr>
      </w:pP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　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第</w:t>
      </w:r>
      <w:r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十四</w:t>
      </w:r>
      <w:r w:rsidRPr="00AA4FEA">
        <w:rPr>
          <w:rFonts w:ascii="仿宋_GB2312" w:eastAsia="仿宋_GB2312" w:hAnsi="宋体" w:cs="仿宋_GB2312" w:hint="eastAsia"/>
          <w:b/>
          <w:bCs/>
          <w:color w:val="333333"/>
          <w:kern w:val="0"/>
          <w:sz w:val="32"/>
          <w:szCs w:val="32"/>
        </w:rPr>
        <w:t>条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 xml:space="preserve">　本规程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自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>2017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年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 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月</w:t>
      </w:r>
      <w:r w:rsidRPr="00980DA2">
        <w:rPr>
          <w:rFonts w:ascii="仿宋_GB2312" w:eastAsia="仿宋_GB2312" w:hAnsi="宋体" w:cs="仿宋_GB2312"/>
          <w:color w:val="333333"/>
          <w:kern w:val="0"/>
          <w:sz w:val="32"/>
          <w:szCs w:val="32"/>
        </w:rPr>
        <w:t xml:space="preserve">  </w:t>
      </w:r>
      <w:r w:rsidRPr="00980DA2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日起生效。</w:t>
      </w:r>
    </w:p>
    <w:sectPr w:rsidR="00A65C83" w:rsidRPr="00980DA2" w:rsidSect="008D3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A10"/>
    <w:rsid w:val="00083F81"/>
    <w:rsid w:val="001377D6"/>
    <w:rsid w:val="00172D74"/>
    <w:rsid w:val="00184EA9"/>
    <w:rsid w:val="004A230F"/>
    <w:rsid w:val="004B74D1"/>
    <w:rsid w:val="004E661F"/>
    <w:rsid w:val="005C1A8F"/>
    <w:rsid w:val="005F5AD2"/>
    <w:rsid w:val="00685DE6"/>
    <w:rsid w:val="008146CF"/>
    <w:rsid w:val="0085109E"/>
    <w:rsid w:val="008D3565"/>
    <w:rsid w:val="00967812"/>
    <w:rsid w:val="00970BA3"/>
    <w:rsid w:val="00971A4D"/>
    <w:rsid w:val="00980DA2"/>
    <w:rsid w:val="0098659A"/>
    <w:rsid w:val="00A06D2B"/>
    <w:rsid w:val="00A65C83"/>
    <w:rsid w:val="00AA4FEA"/>
    <w:rsid w:val="00C45FF5"/>
    <w:rsid w:val="00D36545"/>
    <w:rsid w:val="00D6507E"/>
    <w:rsid w:val="00ED038C"/>
    <w:rsid w:val="00F117F7"/>
    <w:rsid w:val="00F14126"/>
    <w:rsid w:val="00F54DAA"/>
    <w:rsid w:val="00FC0A10"/>
    <w:rsid w:val="00FE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A10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3</Pages>
  <Words>163</Words>
  <Characters>931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周晓华</dc:creator>
  <cp:keywords/>
  <dc:description/>
  <cp:lastModifiedBy>张宇</cp:lastModifiedBy>
  <cp:revision>7</cp:revision>
  <cp:lastPrinted>2017-10-25T01:55:00Z</cp:lastPrinted>
  <dcterms:created xsi:type="dcterms:W3CDTF">2017-10-23T02:40:00Z</dcterms:created>
  <dcterms:modified xsi:type="dcterms:W3CDTF">2017-10-26T08:45:00Z</dcterms:modified>
</cp:coreProperties>
</file>